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86"/>
        <w:gridCol w:w="2486"/>
      </w:tblGrid>
      <w:tr w:rsidR="003430CB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2486" w:type="dxa"/>
          </w:tcPr>
          <w:p w:rsidR="003430CB" w:rsidRPr="003430CB" w:rsidRDefault="003430CB" w:rsidP="003430CB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86" w:type="dxa"/>
          </w:tcPr>
          <w:p w:rsidR="003430CB" w:rsidRDefault="003430CB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430CB" w:rsidTr="003430CB">
        <w:tc>
          <w:tcPr>
            <w:tcW w:w="4606" w:type="dxa"/>
          </w:tcPr>
          <w:p w:rsidR="003430CB" w:rsidRDefault="003430CB" w:rsidP="003430C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Levonorgestrel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3430CB" w:rsidRDefault="003430CB" w:rsidP="003430CB">
            <w:pPr>
              <w:pStyle w:val="Default"/>
            </w:pPr>
          </w:p>
        </w:tc>
        <w:tc>
          <w:tcPr>
            <w:tcW w:w="4606" w:type="dxa"/>
          </w:tcPr>
          <w:p w:rsidR="003430CB" w:rsidRDefault="003430CB" w:rsidP="003430C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Risque veineux </w:t>
            </w:r>
          </w:p>
          <w:p w:rsidR="003430CB" w:rsidRDefault="003430CB" w:rsidP="003430CB">
            <w:r>
              <w:t xml:space="preserve">OR (IC 95%) </w:t>
            </w:r>
          </w:p>
        </w:tc>
      </w:tr>
      <w:tr w:rsidR="003430CB" w:rsidTr="003430CB">
        <w:tc>
          <w:tcPr>
            <w:tcW w:w="4606" w:type="dxa"/>
          </w:tcPr>
          <w:p w:rsidR="003430CB" w:rsidRDefault="003430CB" w:rsidP="003430C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Levonorgestrel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3430CB" w:rsidRDefault="003430CB" w:rsidP="003430CB">
            <w:pPr>
              <w:pStyle w:val="Default"/>
            </w:pPr>
          </w:p>
        </w:tc>
        <w:tc>
          <w:tcPr>
            <w:tcW w:w="4606" w:type="dxa"/>
          </w:tcPr>
          <w:p w:rsidR="003430CB" w:rsidRDefault="003430CB">
            <w:r w:rsidRPr="003430CB">
              <w:rPr>
                <w:rFonts w:ascii="Times New Roman" w:hAnsi="Times New Roman" w:cs="Times New Roman"/>
                <w:color w:val="000000"/>
              </w:rPr>
              <w:t>1,91 (1.31-2.79)</w:t>
            </w:r>
          </w:p>
        </w:tc>
      </w:tr>
      <w:tr w:rsidR="003430CB" w:rsidTr="003430CB">
        <w:tc>
          <w:tcPr>
            <w:tcW w:w="4606" w:type="dxa"/>
          </w:tcPr>
          <w:p w:rsidR="003430CB" w:rsidRDefault="003430CB" w:rsidP="003430C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Norgestimate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3430CB" w:rsidRDefault="003430CB" w:rsidP="003430CB">
            <w:pPr>
              <w:pStyle w:val="Default"/>
            </w:pPr>
          </w:p>
        </w:tc>
        <w:tc>
          <w:tcPr>
            <w:tcW w:w="4606" w:type="dxa"/>
          </w:tcPr>
          <w:p w:rsidR="003430CB" w:rsidRDefault="003430CB">
            <w:r w:rsidRPr="003430CB">
              <w:t>3,37 (2,38-4,76)</w:t>
            </w:r>
          </w:p>
        </w:tc>
      </w:tr>
      <w:tr w:rsidR="003430CB" w:rsidTr="003430CB">
        <w:tc>
          <w:tcPr>
            <w:tcW w:w="4606" w:type="dxa"/>
          </w:tcPr>
          <w:p w:rsidR="003430CB" w:rsidRDefault="003430CB" w:rsidP="003430C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Gestodène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3430CB" w:rsidRDefault="003430CB" w:rsidP="003430CB">
            <w:pPr>
              <w:pStyle w:val="Default"/>
            </w:pPr>
          </w:p>
        </w:tc>
        <w:tc>
          <w:tcPr>
            <w:tcW w:w="4606" w:type="dxa"/>
          </w:tcPr>
          <w:p w:rsidR="003430CB" w:rsidRDefault="003430CB">
            <w:r w:rsidRPr="003430CB">
              <w:t>4,38 (3,65-5,24)</w:t>
            </w:r>
          </w:p>
        </w:tc>
      </w:tr>
      <w:tr w:rsidR="003430CB" w:rsidTr="003430CB">
        <w:tc>
          <w:tcPr>
            <w:tcW w:w="4606" w:type="dxa"/>
          </w:tcPr>
          <w:p w:rsidR="003430CB" w:rsidRDefault="003430CB" w:rsidP="003430C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Désogestrel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3430CB" w:rsidRDefault="003430CB"/>
        </w:tc>
        <w:tc>
          <w:tcPr>
            <w:tcW w:w="4606" w:type="dxa"/>
          </w:tcPr>
          <w:p w:rsidR="003430CB" w:rsidRDefault="003430CB">
            <w:r w:rsidRPr="003430CB">
              <w:t>5,58 (4,13-7,55)</w:t>
            </w:r>
          </w:p>
        </w:tc>
      </w:tr>
      <w:tr w:rsidR="003430CB" w:rsidTr="003430CB">
        <w:tc>
          <w:tcPr>
            <w:tcW w:w="4606" w:type="dxa"/>
          </w:tcPr>
          <w:p w:rsidR="003430CB" w:rsidRDefault="003430CB" w:rsidP="003430C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Cyprotérone</w:t>
            </w:r>
            <w:proofErr w:type="spellEnd"/>
            <w:r>
              <w:rPr>
                <w:sz w:val="22"/>
                <w:szCs w:val="22"/>
              </w:rPr>
              <w:t xml:space="preserve"> acétate </w:t>
            </w:r>
          </w:p>
          <w:p w:rsidR="003430CB" w:rsidRDefault="003430CB"/>
        </w:tc>
        <w:tc>
          <w:tcPr>
            <w:tcW w:w="4606" w:type="dxa"/>
          </w:tcPr>
          <w:p w:rsidR="003430CB" w:rsidRDefault="003430CB">
            <w:r w:rsidRPr="003430CB">
              <w:t>6,68 (4,50-9,94)</w:t>
            </w:r>
          </w:p>
        </w:tc>
      </w:tr>
      <w:tr w:rsidR="003430CB" w:rsidTr="003430CB">
        <w:tc>
          <w:tcPr>
            <w:tcW w:w="4606" w:type="dxa"/>
          </w:tcPr>
          <w:p w:rsidR="003430CB" w:rsidRDefault="003430CB" w:rsidP="003430C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Drosopirénone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3430CB" w:rsidRDefault="003430CB"/>
        </w:tc>
        <w:tc>
          <w:tcPr>
            <w:tcW w:w="4606" w:type="dxa"/>
          </w:tcPr>
          <w:p w:rsidR="003430CB" w:rsidRDefault="003430CB">
            <w:r w:rsidRPr="003430CB">
              <w:t>7,90 (5,65-11,0)</w:t>
            </w:r>
          </w:p>
        </w:tc>
      </w:tr>
      <w:tr w:rsidR="003430CB" w:rsidTr="003430CB">
        <w:tc>
          <w:tcPr>
            <w:tcW w:w="4606" w:type="dxa"/>
          </w:tcPr>
          <w:p w:rsidR="003430CB" w:rsidRDefault="003430CB" w:rsidP="003430C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Pas de contraception orale </w:t>
            </w:r>
          </w:p>
          <w:p w:rsidR="003430CB" w:rsidRDefault="003430CB"/>
        </w:tc>
        <w:tc>
          <w:tcPr>
            <w:tcW w:w="4606" w:type="dxa"/>
          </w:tcPr>
          <w:p w:rsidR="003430CB" w:rsidRDefault="003430CB">
            <w:r w:rsidRPr="003430CB">
              <w:t>1</w:t>
            </w:r>
          </w:p>
        </w:tc>
      </w:tr>
    </w:tbl>
    <w:p w:rsidR="003430CB" w:rsidRDefault="003430CB"/>
    <w:p w:rsidR="003430CB" w:rsidRDefault="003430CB"/>
    <w:p w:rsidR="003430CB" w:rsidRDefault="003430CB">
      <w:pPr>
        <w:rPr>
          <w:lang w:val="en-US"/>
        </w:rPr>
      </w:pPr>
      <w:r>
        <w:t xml:space="preserve">Risque </w:t>
      </w:r>
      <w:proofErr w:type="spellStart"/>
      <w:r>
        <w:t>thrombo-embolique</w:t>
      </w:r>
      <w:proofErr w:type="spellEnd"/>
      <w:r>
        <w:t xml:space="preserve"> veineux observé lors de la première année de contraception par l’association d’EO à la dose de 30 à 40 microgrammes à différents progestatifs. </w:t>
      </w:r>
      <w:proofErr w:type="spellStart"/>
      <w:proofErr w:type="gramStart"/>
      <w:r w:rsidRPr="003430CB">
        <w:rPr>
          <w:lang w:val="en-US"/>
        </w:rPr>
        <w:t>D’après</w:t>
      </w:r>
      <w:proofErr w:type="spellEnd"/>
      <w:r w:rsidRPr="003430CB">
        <w:rPr>
          <w:lang w:val="en-US"/>
        </w:rPr>
        <w:t xml:space="preserve"> </w:t>
      </w:r>
      <w:r w:rsidR="00857DE6" w:rsidRPr="00857DE6">
        <w:rPr>
          <w:lang w:val="en-US"/>
        </w:rPr>
        <w:t>19.</w:t>
      </w:r>
      <w:proofErr w:type="gramEnd"/>
      <w:r w:rsidR="00857DE6" w:rsidRPr="00857DE6">
        <w:rPr>
          <w:lang w:val="en-US"/>
        </w:rPr>
        <w:t xml:space="preserve"> </w:t>
      </w:r>
      <w:proofErr w:type="spellStart"/>
      <w:r w:rsidR="00857DE6" w:rsidRPr="00857DE6">
        <w:rPr>
          <w:lang w:val="en-US"/>
        </w:rPr>
        <w:t>Lidegaard</w:t>
      </w:r>
      <w:proofErr w:type="spellEnd"/>
      <w:r w:rsidR="00857DE6" w:rsidRPr="00857DE6">
        <w:rPr>
          <w:lang w:val="en-US"/>
        </w:rPr>
        <w:t xml:space="preserve"> O, </w:t>
      </w:r>
      <w:proofErr w:type="spellStart"/>
      <w:r w:rsidR="00857DE6" w:rsidRPr="00857DE6">
        <w:rPr>
          <w:lang w:val="en-US"/>
        </w:rPr>
        <w:t>Lokkegaard</w:t>
      </w:r>
      <w:proofErr w:type="spellEnd"/>
      <w:r w:rsidR="00857DE6" w:rsidRPr="00857DE6">
        <w:rPr>
          <w:lang w:val="en-US"/>
        </w:rPr>
        <w:t xml:space="preserve"> E, </w:t>
      </w:r>
      <w:proofErr w:type="spellStart"/>
      <w:r w:rsidR="00857DE6" w:rsidRPr="00857DE6">
        <w:rPr>
          <w:lang w:val="en-US"/>
        </w:rPr>
        <w:t>Svendsen</w:t>
      </w:r>
      <w:proofErr w:type="spellEnd"/>
      <w:r w:rsidR="00857DE6" w:rsidRPr="00857DE6">
        <w:rPr>
          <w:lang w:val="en-US"/>
        </w:rPr>
        <w:t xml:space="preserve"> AL, </w:t>
      </w:r>
      <w:proofErr w:type="spellStart"/>
      <w:r w:rsidR="00857DE6" w:rsidRPr="00857DE6">
        <w:rPr>
          <w:lang w:val="en-US"/>
        </w:rPr>
        <w:t>Agger</w:t>
      </w:r>
      <w:proofErr w:type="spellEnd"/>
      <w:r w:rsidR="00857DE6" w:rsidRPr="00857DE6">
        <w:rPr>
          <w:lang w:val="en-US"/>
        </w:rPr>
        <w:t xml:space="preserve"> C (2009) Hormonal contraception and risk of venous thromboembolism: national follow-up study. BMJ 339: b2890.</w:t>
      </w:r>
    </w:p>
    <w:p w:rsidR="00857DE6" w:rsidRDefault="00857DE6">
      <w:r w:rsidRPr="00857DE6">
        <w:t xml:space="preserve">Source: </w:t>
      </w:r>
      <w:hyperlink r:id="rId6" w:history="1">
        <w:r w:rsidRPr="00B65E44">
          <w:rPr>
            <w:rStyle w:val="Lienhypertexte"/>
          </w:rPr>
          <w:t>https://docs.google.com/viewer?a=v&amp;q=cache:I1VJaczeYO8J:www.sfendocrino.org/_images/mediatheque/articles/pdf/recommandations/2010%2520consensus_sfe_2010_contraception_hormonale_vd.pdf+soci%C3%A9t%C3%A9+fran%C3%A7aise+d'endocrinologie+pilule+contraceptive+thromboembolique&amp;hl=fr&amp;gl=ch&amp;pid=bl&amp;srcid=ADGEEShWWzDHcfdS5UfIrLsF8eX63C9WB2Ps9XzaLXQ_HGLBlPjWvPD43hhq5iTBV2lAAWKGk5__Ej5lMon7Szjeso18V7r7DsHPXUUAovv9e9Q0hmY2IH-0iG_XN5XXy90SXuWwEwZO&amp;sig=AHIEtbQI_p30jbmOgxmVl1GuZK4xrsVUWg</w:t>
        </w:r>
      </w:hyperlink>
    </w:p>
    <w:p w:rsidR="00857DE6" w:rsidRDefault="00857DE6"/>
    <w:p w:rsidR="00857DE6" w:rsidRPr="00857DE6" w:rsidRDefault="00857DE6">
      <w:bookmarkStart w:id="0" w:name="_GoBack"/>
      <w:bookmarkEnd w:id="0"/>
    </w:p>
    <w:sectPr w:rsidR="00857DE6" w:rsidRPr="00857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CB"/>
    <w:rsid w:val="001A05E8"/>
    <w:rsid w:val="003430CB"/>
    <w:rsid w:val="0085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43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343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857D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430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343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857D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viewer?a=v&amp;q=cache:I1VJaczeYO8J:www.sfendocrino.org/_images/mediatheque/articles/pdf/recommandations/2010%2520consensus_sfe_2010_contraception_hormonale_vd.pdf+soci%C3%A9t%C3%A9+fran%C3%A7aise+d'endocrinologie+pilule+contraceptive+thromboembolique&amp;hl=fr&amp;gl=ch&amp;pid=bl&amp;srcid=ADGEEShWWzDHcfdS5UfIrLsF8eX63C9WB2Ps9XzaLXQ_HGLBlPjWvPD43hhq5iTBV2lAAWKGk5__Ej5lMon7Szjeso18V7r7DsHPXUUAovv9e9Q0hmY2IH-0iG_XN5XXy90SXuWwEwZO&amp;sig=AHIEtbQI_p30jbmOgxmVl1GuZK4xrsVUW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21696-3EA6-45E4-8DD3-CC171A53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natalie</cp:lastModifiedBy>
  <cp:revision>1</cp:revision>
  <dcterms:created xsi:type="dcterms:W3CDTF">2013-01-13T22:40:00Z</dcterms:created>
  <dcterms:modified xsi:type="dcterms:W3CDTF">2013-01-13T22:54:00Z</dcterms:modified>
</cp:coreProperties>
</file>